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368690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52681C" w14:paraId="0B368693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368691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368692" w14:textId="77777777" w:rsidR="00C44B8B" w:rsidRPr="0052681C" w:rsidRDefault="00902EB0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02EB0">
              <w:rPr>
                <w:b/>
                <w:sz w:val="26"/>
                <w:szCs w:val="26"/>
              </w:rPr>
              <w:t>202A_044</w:t>
            </w:r>
          </w:p>
        </w:tc>
      </w:tr>
      <w:tr w:rsidR="00C44B8B" w:rsidRPr="0052681C" w14:paraId="0B368696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368694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681C">
              <w:rPr>
                <w:b/>
                <w:sz w:val="26"/>
                <w:szCs w:val="26"/>
              </w:rPr>
              <w:t xml:space="preserve">Номер материала </w:t>
            </w:r>
            <w:r w:rsidRPr="0052681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368695" w14:textId="77777777" w:rsidR="00C44B8B" w:rsidRPr="0052681C" w:rsidRDefault="008B532D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FFFFFF"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2120579</w:t>
            </w:r>
          </w:p>
        </w:tc>
      </w:tr>
    </w:tbl>
    <w:p w14:paraId="0B368697" w14:textId="77777777" w:rsidR="00C44B8B" w:rsidRPr="0052681C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0B368698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 </w:t>
      </w:r>
    </w:p>
    <w:p w14:paraId="0B368699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0B36869A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ab/>
        <w:t xml:space="preserve">_______________________ /_____________ </w:t>
      </w:r>
    </w:p>
    <w:p w14:paraId="0B36869B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“_______” ___________________ 20_____ г.</w:t>
      </w:r>
    </w:p>
    <w:p w14:paraId="0B36869C" w14:textId="77777777" w:rsidR="00C44B8B" w:rsidRPr="0052681C" w:rsidRDefault="00C44B8B" w:rsidP="00C44B8B"/>
    <w:p w14:paraId="0B36869D" w14:textId="77777777" w:rsidR="00C44B8B" w:rsidRPr="0052681C" w:rsidRDefault="00C44B8B" w:rsidP="00C44B8B"/>
    <w:p w14:paraId="0B36869E" w14:textId="77777777" w:rsidR="00C44B8B" w:rsidRPr="0052681C" w:rsidRDefault="00C44B8B" w:rsidP="00C44B8B"/>
    <w:p w14:paraId="0B36869F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</w:pPr>
      <w:r w:rsidRPr="0052681C">
        <w:t>ТЕХНИЧЕСКОЕ ЗАДАНИЕ</w:t>
      </w:r>
    </w:p>
    <w:p w14:paraId="0B3686A0" w14:textId="77777777" w:rsidR="00A65683" w:rsidRPr="0052681C" w:rsidRDefault="004F6968" w:rsidP="00773399">
      <w:pPr>
        <w:ind w:firstLine="0"/>
        <w:jc w:val="center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 xml:space="preserve">на </w:t>
      </w:r>
      <w:r w:rsidR="00612811" w:rsidRPr="0052681C">
        <w:rPr>
          <w:b/>
          <w:sz w:val="26"/>
          <w:szCs w:val="26"/>
        </w:rPr>
        <w:t xml:space="preserve">поставку </w:t>
      </w:r>
      <w:r w:rsidR="0064372C" w:rsidRPr="0052681C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52681C">
        <w:rPr>
          <w:b/>
          <w:sz w:val="26"/>
          <w:szCs w:val="26"/>
        </w:rPr>
        <w:t xml:space="preserve"> </w:t>
      </w:r>
    </w:p>
    <w:p w14:paraId="0B3686A1" w14:textId="77777777" w:rsidR="00612811" w:rsidRPr="00B60F58" w:rsidRDefault="00B6789D" w:rsidP="00773399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(</w:t>
      </w:r>
      <w:r w:rsidR="008B532D" w:rsidRPr="00B60F58">
        <w:rPr>
          <w:b/>
          <w:sz w:val="26"/>
          <w:szCs w:val="26"/>
        </w:rPr>
        <w:t>Зажим натяжной болтовой НБ-2-6А</w:t>
      </w:r>
      <w:r>
        <w:rPr>
          <w:b/>
          <w:sz w:val="26"/>
          <w:szCs w:val="26"/>
        </w:rPr>
        <w:t>)</w:t>
      </w:r>
      <w:r w:rsidR="00DC45B6">
        <w:rPr>
          <w:b/>
          <w:sz w:val="26"/>
          <w:szCs w:val="26"/>
        </w:rPr>
        <w:t>.</w:t>
      </w:r>
      <w:r w:rsidR="009C0389" w:rsidRPr="0052681C">
        <w:rPr>
          <w:b/>
          <w:sz w:val="26"/>
          <w:szCs w:val="26"/>
        </w:rPr>
        <w:t xml:space="preserve"> Лот №</w:t>
      </w:r>
      <w:r w:rsidR="00AA670B" w:rsidRPr="00B60F58">
        <w:rPr>
          <w:b/>
          <w:sz w:val="26"/>
          <w:szCs w:val="26"/>
        </w:rPr>
        <w:t xml:space="preserve"> </w:t>
      </w:r>
      <w:r w:rsidR="00AA670B" w:rsidRPr="00DC45B6">
        <w:rPr>
          <w:b/>
          <w:sz w:val="26"/>
          <w:szCs w:val="26"/>
          <w:u w:val="single"/>
        </w:rPr>
        <w:t>202</w:t>
      </w:r>
      <w:r w:rsidR="00AA670B" w:rsidRPr="00DC45B6">
        <w:rPr>
          <w:b/>
          <w:sz w:val="26"/>
          <w:szCs w:val="26"/>
          <w:u w:val="single"/>
          <w:lang w:val="en-US"/>
        </w:rPr>
        <w:t>A</w:t>
      </w:r>
    </w:p>
    <w:p w14:paraId="0B3686A2" w14:textId="77777777" w:rsidR="00020DD3" w:rsidRPr="0052681C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0B3686A3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Технические требования к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0B3686A4" w14:textId="77777777" w:rsidR="004F4E9E" w:rsidRDefault="00641E44" w:rsidP="00A65683">
      <w:pPr>
        <w:tabs>
          <w:tab w:val="left" w:pos="1134"/>
        </w:tabs>
        <w:ind w:firstLine="709"/>
        <w:rPr>
          <w:sz w:val="24"/>
          <w:szCs w:val="24"/>
        </w:rPr>
      </w:pPr>
      <w:r w:rsidRPr="00B60F58">
        <w:rPr>
          <w:sz w:val="24"/>
          <w:szCs w:val="24"/>
        </w:rPr>
        <w:t xml:space="preserve">Технические требования, характеристики </w:t>
      </w:r>
      <w:r w:rsidR="00770408" w:rsidRPr="00B60F58">
        <w:rPr>
          <w:sz w:val="24"/>
          <w:szCs w:val="24"/>
        </w:rPr>
        <w:t>линейной арматуры и гасителей вибрации</w:t>
      </w:r>
      <w:r w:rsidR="004F4E9E" w:rsidRPr="00B60F58">
        <w:rPr>
          <w:sz w:val="24"/>
          <w:szCs w:val="24"/>
        </w:rPr>
        <w:t xml:space="preserve"> должны соответствовать параметрам </w:t>
      </w:r>
      <w:r w:rsidR="00A64E25" w:rsidRPr="00B60F58">
        <w:rPr>
          <w:sz w:val="24"/>
          <w:szCs w:val="24"/>
        </w:rPr>
        <w:t xml:space="preserve">ТУ 3449-016-40064547-01 </w:t>
      </w:r>
      <w:r w:rsidR="00B60F58" w:rsidRPr="00B60F58">
        <w:rPr>
          <w:sz w:val="24"/>
          <w:szCs w:val="24"/>
        </w:rPr>
        <w:t>«</w:t>
      </w:r>
      <w:r w:rsidR="00A64E25" w:rsidRPr="00B60F58">
        <w:rPr>
          <w:sz w:val="24"/>
          <w:szCs w:val="24"/>
        </w:rPr>
        <w:t>Зажимы на</w:t>
      </w:r>
      <w:r w:rsidR="00B60F58" w:rsidRPr="00B60F58">
        <w:rPr>
          <w:sz w:val="24"/>
          <w:szCs w:val="24"/>
        </w:rPr>
        <w:t>тяжные болтовые и заклинивающие»</w:t>
      </w:r>
      <w:r w:rsidRPr="00B60F58">
        <w:rPr>
          <w:sz w:val="24"/>
          <w:szCs w:val="24"/>
        </w:rPr>
        <w:t>.</w:t>
      </w:r>
    </w:p>
    <w:p w14:paraId="0B3686A5" w14:textId="77777777" w:rsidR="00B60F58" w:rsidRDefault="00B60F58" w:rsidP="00A65683">
      <w:pPr>
        <w:tabs>
          <w:tab w:val="left" w:pos="1134"/>
        </w:tabs>
        <w:ind w:firstLine="709"/>
        <w:rPr>
          <w:sz w:val="24"/>
          <w:szCs w:val="24"/>
        </w:rPr>
      </w:pPr>
    </w:p>
    <w:p w14:paraId="0B3686A6" w14:textId="77777777" w:rsidR="00B60F58" w:rsidRDefault="00B60F58" w:rsidP="00DC45B6">
      <w:pPr>
        <w:tabs>
          <w:tab w:val="left" w:pos="1134"/>
        </w:tabs>
        <w:ind w:firstLine="709"/>
        <w:jc w:val="center"/>
        <w:rPr>
          <w:sz w:val="24"/>
          <w:szCs w:val="24"/>
        </w:rPr>
      </w:pPr>
      <w:r>
        <w:rPr>
          <w:noProof/>
        </w:rPr>
        <w:drawing>
          <wp:inline distT="0" distB="0" distL="0" distR="0" wp14:anchorId="0B3686E6" wp14:editId="0B3686E7">
            <wp:extent cx="3619500" cy="3038475"/>
            <wp:effectExtent l="0" t="0" r="0" b="9525"/>
            <wp:docPr id="1" name="Рисунок 1" descr="&amp;Zcy;&amp;acy;&amp;zhcy;&amp;icy;&amp;mcy; &amp;Ncy;&amp;Bcy;-2-6&amp;A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&amp;Zcy;&amp;acy;&amp;zhcy;&amp;icy;&amp;mcy; &amp;Ncy;&amp;Bcy;-2-6&amp;Acy;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0" cy="3038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3686A7" w14:textId="77777777" w:rsidR="00B60F58" w:rsidRDefault="00B60F58" w:rsidP="00A65683">
      <w:pPr>
        <w:tabs>
          <w:tab w:val="left" w:pos="1134"/>
        </w:tabs>
        <w:ind w:firstLine="709"/>
        <w:rPr>
          <w:sz w:val="24"/>
          <w:szCs w:val="24"/>
        </w:rPr>
      </w:pPr>
    </w:p>
    <w:tbl>
      <w:tblPr>
        <w:tblW w:w="0" w:type="auto"/>
        <w:jc w:val="center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85"/>
        <w:gridCol w:w="6202"/>
      </w:tblGrid>
      <w:tr w:rsidR="00B60F58" w:rsidRPr="00B60F58" w14:paraId="0B3686AA" w14:textId="77777777" w:rsidTr="00DC45B6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B3686A8" w14:textId="77777777" w:rsidR="00B60F58" w:rsidRPr="00B60F58" w:rsidRDefault="00B60F58" w:rsidP="00DC45B6">
            <w:pPr>
              <w:ind w:firstLine="0"/>
              <w:jc w:val="right"/>
              <w:rPr>
                <w:sz w:val="24"/>
                <w:szCs w:val="24"/>
              </w:rPr>
            </w:pPr>
            <w:r w:rsidRPr="00B60F58">
              <w:rPr>
                <w:sz w:val="24"/>
                <w:szCs w:val="24"/>
              </w:rPr>
              <w:t>Марка:</w:t>
            </w:r>
          </w:p>
        </w:tc>
        <w:tc>
          <w:tcPr>
            <w:tcW w:w="0" w:type="auto"/>
            <w:vAlign w:val="center"/>
            <w:hideMark/>
          </w:tcPr>
          <w:p w14:paraId="0B3686A9" w14:textId="77777777" w:rsidR="00B60F58" w:rsidRPr="00B60F58" w:rsidRDefault="00B60F58" w:rsidP="00B60F58">
            <w:pPr>
              <w:ind w:firstLine="0"/>
              <w:jc w:val="left"/>
              <w:rPr>
                <w:sz w:val="24"/>
                <w:szCs w:val="24"/>
              </w:rPr>
            </w:pPr>
            <w:r w:rsidRPr="00B60F58">
              <w:rPr>
                <w:sz w:val="24"/>
                <w:szCs w:val="24"/>
              </w:rPr>
              <w:t xml:space="preserve">НБ-2-6А </w:t>
            </w:r>
          </w:p>
        </w:tc>
      </w:tr>
      <w:tr w:rsidR="00B60F58" w:rsidRPr="00B60F58" w14:paraId="0B3686AD" w14:textId="77777777" w:rsidTr="00DC45B6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B3686AB" w14:textId="77777777" w:rsidR="00B60F58" w:rsidRPr="00B60F58" w:rsidRDefault="00B60F58" w:rsidP="00DC45B6">
            <w:pPr>
              <w:ind w:firstLine="0"/>
              <w:jc w:val="right"/>
              <w:rPr>
                <w:sz w:val="24"/>
                <w:szCs w:val="24"/>
              </w:rPr>
            </w:pPr>
            <w:r w:rsidRPr="00B60F58">
              <w:rPr>
                <w:sz w:val="24"/>
                <w:szCs w:val="24"/>
              </w:rPr>
              <w:t>Марка провода:</w:t>
            </w:r>
          </w:p>
        </w:tc>
        <w:tc>
          <w:tcPr>
            <w:tcW w:w="0" w:type="auto"/>
            <w:vAlign w:val="center"/>
            <w:hideMark/>
          </w:tcPr>
          <w:p w14:paraId="0B3686AC" w14:textId="77777777" w:rsidR="00B60F58" w:rsidRPr="00B60F58" w:rsidRDefault="00B60F58" w:rsidP="00B60F58">
            <w:pPr>
              <w:ind w:firstLine="0"/>
              <w:jc w:val="left"/>
              <w:rPr>
                <w:sz w:val="24"/>
                <w:szCs w:val="24"/>
              </w:rPr>
            </w:pPr>
            <w:r w:rsidRPr="00B60F58">
              <w:rPr>
                <w:sz w:val="24"/>
                <w:szCs w:val="24"/>
              </w:rPr>
              <w:t xml:space="preserve">А95, А120, А150, М95, М120, АС70/11, АС95/16, АС120/19 </w:t>
            </w:r>
          </w:p>
        </w:tc>
      </w:tr>
      <w:tr w:rsidR="00B60F58" w:rsidRPr="00B60F58" w14:paraId="0B3686B0" w14:textId="77777777" w:rsidTr="00DC45B6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B3686AE" w14:textId="77777777" w:rsidR="00B60F58" w:rsidRPr="00B60F58" w:rsidRDefault="00B60F58" w:rsidP="00DC45B6">
            <w:pPr>
              <w:ind w:firstLine="0"/>
              <w:jc w:val="right"/>
              <w:rPr>
                <w:sz w:val="24"/>
                <w:szCs w:val="24"/>
              </w:rPr>
            </w:pPr>
            <w:r w:rsidRPr="00B60F58">
              <w:rPr>
                <w:sz w:val="24"/>
                <w:szCs w:val="24"/>
              </w:rPr>
              <w:t>Разрушающая нагрузка, кН, не менее:</w:t>
            </w:r>
          </w:p>
        </w:tc>
        <w:tc>
          <w:tcPr>
            <w:tcW w:w="0" w:type="auto"/>
            <w:vAlign w:val="center"/>
            <w:hideMark/>
          </w:tcPr>
          <w:p w14:paraId="0B3686AF" w14:textId="77777777" w:rsidR="00B60F58" w:rsidRPr="00B60F58" w:rsidRDefault="00B60F58" w:rsidP="00B60F58">
            <w:pPr>
              <w:ind w:firstLine="0"/>
              <w:jc w:val="left"/>
              <w:rPr>
                <w:sz w:val="24"/>
                <w:szCs w:val="24"/>
              </w:rPr>
            </w:pPr>
            <w:r w:rsidRPr="00B60F58">
              <w:rPr>
                <w:sz w:val="24"/>
                <w:szCs w:val="24"/>
              </w:rPr>
              <w:t>57</w:t>
            </w:r>
          </w:p>
        </w:tc>
      </w:tr>
      <w:tr w:rsidR="00B60F58" w:rsidRPr="00B60F58" w14:paraId="0B3686B3" w14:textId="77777777" w:rsidTr="00DC45B6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B3686B1" w14:textId="77777777" w:rsidR="00B60F58" w:rsidRPr="00B60F58" w:rsidRDefault="00B60F58" w:rsidP="00DC45B6">
            <w:pPr>
              <w:ind w:firstLine="0"/>
              <w:jc w:val="right"/>
              <w:rPr>
                <w:sz w:val="24"/>
                <w:szCs w:val="24"/>
              </w:rPr>
            </w:pPr>
            <w:r w:rsidRPr="00B60F58">
              <w:rPr>
                <w:sz w:val="24"/>
                <w:szCs w:val="24"/>
              </w:rPr>
              <w:t>Масса, кг:</w:t>
            </w:r>
          </w:p>
        </w:tc>
        <w:tc>
          <w:tcPr>
            <w:tcW w:w="0" w:type="auto"/>
            <w:vAlign w:val="center"/>
            <w:hideMark/>
          </w:tcPr>
          <w:p w14:paraId="0B3686B2" w14:textId="77777777" w:rsidR="00B60F58" w:rsidRPr="00B60F58" w:rsidRDefault="00B60F58" w:rsidP="00B60F58">
            <w:pPr>
              <w:ind w:firstLine="0"/>
              <w:jc w:val="left"/>
              <w:rPr>
                <w:sz w:val="24"/>
                <w:szCs w:val="24"/>
              </w:rPr>
            </w:pPr>
            <w:r w:rsidRPr="00B60F58">
              <w:rPr>
                <w:sz w:val="24"/>
                <w:szCs w:val="24"/>
              </w:rPr>
              <w:t xml:space="preserve">1,11 </w:t>
            </w:r>
          </w:p>
        </w:tc>
      </w:tr>
    </w:tbl>
    <w:p w14:paraId="0B3686B4" w14:textId="77777777" w:rsidR="00B60F58" w:rsidRDefault="00B60F58" w:rsidP="00A65683">
      <w:pPr>
        <w:tabs>
          <w:tab w:val="left" w:pos="1134"/>
        </w:tabs>
        <w:ind w:firstLine="709"/>
        <w:rPr>
          <w:sz w:val="24"/>
          <w:szCs w:val="24"/>
        </w:rPr>
      </w:pPr>
    </w:p>
    <w:p w14:paraId="0B3686B5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Общие требования.</w:t>
      </w:r>
      <w:r w:rsidR="00E00392" w:rsidRPr="0052681C">
        <w:rPr>
          <w:b/>
          <w:bCs/>
          <w:sz w:val="26"/>
          <w:szCs w:val="26"/>
        </w:rPr>
        <w:t xml:space="preserve"> </w:t>
      </w:r>
    </w:p>
    <w:p w14:paraId="0B3686B6" w14:textId="77777777" w:rsidR="00F64720" w:rsidRPr="0052681C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>2.1.</w:t>
      </w:r>
      <w:r w:rsidR="00612811" w:rsidRPr="0052681C">
        <w:rPr>
          <w:sz w:val="24"/>
          <w:szCs w:val="24"/>
        </w:rPr>
        <w:t xml:space="preserve"> </w:t>
      </w:r>
      <w:r w:rsidR="00F64720" w:rsidRPr="0052681C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0B3686B7" w14:textId="77777777" w:rsidR="001B1BA0" w:rsidRPr="0052681C" w:rsidRDefault="001B1BA0" w:rsidP="001B1BA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быть новой, ранее не использованной;</w:t>
      </w:r>
    </w:p>
    <w:p w14:paraId="0B3686B8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0B3686B9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lastRenderedPageBreak/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0B3686BA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0B3686BB" w14:textId="41C6A4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запасные части, впервые поставляемые заводом - изготовителем для нужд </w:t>
      </w:r>
      <w:r w:rsidR="00AD2378">
        <w:rPr>
          <w:sz w:val="24"/>
          <w:szCs w:val="24"/>
        </w:rPr>
        <w:t>ПАО</w:t>
      </w:r>
      <w:r w:rsidRPr="0052681C">
        <w:rPr>
          <w:sz w:val="24"/>
          <w:szCs w:val="24"/>
        </w:rPr>
        <w:t xml:space="preserve">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0B3686BC" w14:textId="2CE34812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запасные части, не использовавшиеся ранее на энергообъектах </w:t>
      </w:r>
      <w:r w:rsidR="00AD2378">
        <w:rPr>
          <w:sz w:val="24"/>
          <w:szCs w:val="24"/>
        </w:rPr>
        <w:t>ПАО</w:t>
      </w:r>
      <w:r w:rsidRPr="0052681C">
        <w:rPr>
          <w:sz w:val="24"/>
          <w:szCs w:val="24"/>
        </w:rPr>
        <w:t xml:space="preserve">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0B3686BD" w14:textId="01AEB8B5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AD2378">
        <w:rPr>
          <w:sz w:val="24"/>
          <w:szCs w:val="24"/>
        </w:rPr>
        <w:t>ПАО</w:t>
      </w:r>
      <w:r w:rsidRPr="0052681C">
        <w:rPr>
          <w:sz w:val="24"/>
          <w:szCs w:val="24"/>
        </w:rPr>
        <w:t xml:space="preserve"> «Россети»;</w:t>
      </w:r>
    </w:p>
    <w:p w14:paraId="0B3686BE" w14:textId="78EE933A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AD2378">
        <w:rPr>
          <w:sz w:val="24"/>
          <w:szCs w:val="24"/>
        </w:rPr>
        <w:t>ПАО</w:t>
      </w:r>
      <w:r w:rsidRPr="0052681C">
        <w:rPr>
          <w:sz w:val="24"/>
          <w:szCs w:val="24"/>
        </w:rPr>
        <w:t xml:space="preserve"> «</w:t>
      </w:r>
      <w:r w:rsidR="00751EA2">
        <w:rPr>
          <w:sz w:val="24"/>
          <w:szCs w:val="24"/>
        </w:rPr>
        <w:t>Россети</w:t>
      </w:r>
      <w:r w:rsidRPr="0052681C">
        <w:rPr>
          <w:sz w:val="24"/>
          <w:szCs w:val="24"/>
        </w:rPr>
        <w:t>»;</w:t>
      </w:r>
    </w:p>
    <w:p w14:paraId="0B3686BF" w14:textId="7E39C56D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161B45">
        <w:rPr>
          <w:sz w:val="24"/>
          <w:szCs w:val="24"/>
        </w:rPr>
        <w:t>продукции</w:t>
      </w:r>
      <w:r w:rsidRPr="0052681C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0B3686C0" w14:textId="77777777" w:rsidR="00FB7AEF" w:rsidRPr="0052681C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52681C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</w:t>
      </w:r>
      <w:r w:rsidR="004D4E32" w:rsidRPr="0052681C">
        <w:rPr>
          <w:sz w:val="24"/>
          <w:szCs w:val="24"/>
        </w:rPr>
        <w:t>.</w:t>
      </w:r>
      <w:r w:rsidR="00F66FC0" w:rsidRPr="0052681C">
        <w:rPr>
          <w:sz w:val="24"/>
          <w:szCs w:val="24"/>
        </w:rPr>
        <w:t xml:space="preserve"> </w:t>
      </w:r>
    </w:p>
    <w:p w14:paraId="0B3686C1" w14:textId="6C1732C2" w:rsidR="00DE0C6D" w:rsidRPr="0052681C" w:rsidRDefault="00843900" w:rsidP="00CB4FA3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52681C">
        <w:rPr>
          <w:sz w:val="24"/>
          <w:szCs w:val="24"/>
        </w:rPr>
        <w:tab/>
      </w:r>
      <w:r w:rsidRPr="0052681C">
        <w:rPr>
          <w:sz w:val="24"/>
          <w:szCs w:val="24"/>
        </w:rPr>
        <w:tab/>
        <w:t xml:space="preserve">2.2. </w:t>
      </w:r>
      <w:r w:rsidR="00F64720" w:rsidRPr="0052681C">
        <w:rPr>
          <w:sz w:val="24"/>
          <w:szCs w:val="24"/>
        </w:rPr>
        <w:t xml:space="preserve">Участник закупочных процедур на право заключения договора на поставку линейной арматуры для нужд </w:t>
      </w:r>
      <w:r w:rsidR="00AD2378">
        <w:rPr>
          <w:sz w:val="24"/>
          <w:szCs w:val="24"/>
        </w:rPr>
        <w:t>ПАО</w:t>
      </w:r>
      <w:r w:rsidR="00F64720" w:rsidRPr="0052681C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52681C">
        <w:rPr>
          <w:sz w:val="24"/>
          <w:szCs w:val="24"/>
        </w:rPr>
        <w:t>.</w:t>
      </w:r>
    </w:p>
    <w:p w14:paraId="0B3686C2" w14:textId="77777777" w:rsidR="008641F6" w:rsidRPr="0052681C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2.3. </w:t>
      </w:r>
      <w:r w:rsidR="001C72DB" w:rsidRPr="0052681C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52681C">
        <w:rPr>
          <w:sz w:val="24"/>
          <w:szCs w:val="24"/>
        </w:rPr>
        <w:t>установок» (ПУЭ) (7-е издание) и</w:t>
      </w:r>
      <w:r w:rsidR="001C72DB" w:rsidRPr="0052681C">
        <w:rPr>
          <w:sz w:val="24"/>
          <w:szCs w:val="24"/>
        </w:rPr>
        <w:t xml:space="preserve"> требованиям</w:t>
      </w:r>
      <w:r w:rsidR="00817119" w:rsidRPr="0052681C">
        <w:rPr>
          <w:sz w:val="24"/>
          <w:szCs w:val="24"/>
        </w:rPr>
        <w:t>:</w:t>
      </w:r>
      <w:r w:rsidR="001C72DB" w:rsidRPr="0052681C">
        <w:rPr>
          <w:sz w:val="24"/>
          <w:szCs w:val="24"/>
        </w:rPr>
        <w:t xml:space="preserve"> </w:t>
      </w:r>
    </w:p>
    <w:p w14:paraId="0B3686C3" w14:textId="77777777" w:rsidR="0052681C" w:rsidRDefault="00A64E25" w:rsidP="00A64E25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rPr>
          <w:sz w:val="24"/>
          <w:szCs w:val="24"/>
        </w:rPr>
      </w:pPr>
      <w:r w:rsidRPr="00A64E25">
        <w:rPr>
          <w:sz w:val="24"/>
          <w:szCs w:val="24"/>
        </w:rPr>
        <w:t xml:space="preserve">ТУ 3449-016-40064547-01 </w:t>
      </w:r>
      <w:r w:rsidR="00B60F58">
        <w:rPr>
          <w:sz w:val="24"/>
          <w:szCs w:val="24"/>
        </w:rPr>
        <w:t>«</w:t>
      </w:r>
      <w:r w:rsidRPr="00A64E25">
        <w:rPr>
          <w:sz w:val="24"/>
          <w:szCs w:val="24"/>
        </w:rPr>
        <w:t>Зажимы на</w:t>
      </w:r>
      <w:r>
        <w:rPr>
          <w:sz w:val="24"/>
          <w:szCs w:val="24"/>
        </w:rPr>
        <w:t>тяжные болтовые и заклинивающие</w:t>
      </w:r>
      <w:r w:rsidR="00B60F58">
        <w:rPr>
          <w:sz w:val="24"/>
          <w:szCs w:val="24"/>
        </w:rPr>
        <w:t>»</w:t>
      </w:r>
      <w:r w:rsidR="0052681C">
        <w:rPr>
          <w:sz w:val="24"/>
          <w:szCs w:val="24"/>
        </w:rPr>
        <w:t>;</w:t>
      </w:r>
    </w:p>
    <w:p w14:paraId="0B3686C4" w14:textId="77777777" w:rsidR="00F612AC" w:rsidRPr="0052681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52681C">
        <w:rPr>
          <w:sz w:val="24"/>
          <w:szCs w:val="24"/>
        </w:rPr>
        <w:t>.</w:t>
      </w:r>
    </w:p>
    <w:p w14:paraId="0B3686C5" w14:textId="77777777" w:rsidR="00B73411" w:rsidRPr="0052681C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 xml:space="preserve">2.4. </w:t>
      </w:r>
      <w:r w:rsidR="00B73411" w:rsidRPr="0052681C">
        <w:rPr>
          <w:sz w:val="24"/>
          <w:szCs w:val="24"/>
        </w:rPr>
        <w:t>Упаковка, транспортирование, условия и сроки хранения.</w:t>
      </w:r>
    </w:p>
    <w:p w14:paraId="0B3686C6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</w:t>
      </w:r>
      <w:r w:rsidRPr="0052681C">
        <w:rPr>
          <w:color w:val="000000"/>
          <w:sz w:val="24"/>
          <w:szCs w:val="24"/>
        </w:rPr>
        <w:t xml:space="preserve">ГОСТ 14192–96, </w:t>
      </w:r>
      <w:r w:rsidRPr="0052681C">
        <w:rPr>
          <w:sz w:val="24"/>
          <w:szCs w:val="24"/>
        </w:rPr>
        <w:t>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0B3686C7" w14:textId="1D7C6DD6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>Правила приемки линейной арматуры и гасителей вибрации должны соответствовать требованиям ГОСТ 23216</w:t>
      </w:r>
      <w:r w:rsidR="0054326C">
        <w:rPr>
          <w:sz w:val="24"/>
          <w:szCs w:val="24"/>
        </w:rPr>
        <w:t>-78</w:t>
      </w:r>
      <w:bookmarkStart w:id="0" w:name="_GoBack"/>
      <w:bookmarkEnd w:id="0"/>
      <w:r w:rsidRPr="0052681C">
        <w:rPr>
          <w:sz w:val="24"/>
          <w:szCs w:val="24"/>
        </w:rPr>
        <w:t xml:space="preserve">. </w:t>
      </w:r>
    </w:p>
    <w:p w14:paraId="0B3686C8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0B3686C9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lastRenderedPageBreak/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0B3686CA" w14:textId="77777777" w:rsidR="00CC3003" w:rsidRPr="0052681C" w:rsidRDefault="00B73411" w:rsidP="00B7341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2991-76 и ГОСТ 5959-80. В один ящик с линейной арматурой должен быть вложен упаковочный лист</w:t>
      </w:r>
      <w:r w:rsidR="00CC3003" w:rsidRPr="0052681C">
        <w:rPr>
          <w:sz w:val="24"/>
          <w:szCs w:val="24"/>
        </w:rPr>
        <w:t>.</w:t>
      </w:r>
    </w:p>
    <w:p w14:paraId="0B3686CB" w14:textId="77777777" w:rsidR="0024201B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2.5.</w:t>
      </w:r>
      <w:r w:rsidR="00BC53BC" w:rsidRPr="0052681C">
        <w:rPr>
          <w:szCs w:val="24"/>
        </w:rPr>
        <w:t xml:space="preserve"> </w:t>
      </w:r>
      <w:r w:rsidR="00461D48" w:rsidRPr="0052681C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52681C">
        <w:rPr>
          <w:szCs w:val="24"/>
        </w:rPr>
        <w:t>.</w:t>
      </w:r>
    </w:p>
    <w:p w14:paraId="0B3686CC" w14:textId="77777777" w:rsidR="00446A53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2.6</w:t>
      </w:r>
      <w:r w:rsidR="00AC31A0" w:rsidRPr="0052681C">
        <w:rPr>
          <w:szCs w:val="24"/>
        </w:rPr>
        <w:t xml:space="preserve">. </w:t>
      </w:r>
      <w:r w:rsidR="00446A53" w:rsidRPr="0052681C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52681C">
        <w:rPr>
          <w:szCs w:val="24"/>
        </w:rPr>
        <w:t xml:space="preserve"> </w:t>
      </w:r>
      <w:r w:rsidR="00B0166E">
        <w:rPr>
          <w:szCs w:val="24"/>
        </w:rPr>
        <w:t>поставки.</w:t>
      </w:r>
    </w:p>
    <w:p w14:paraId="0B3686CD" w14:textId="77777777" w:rsidR="00350D57" w:rsidRPr="0052681C" w:rsidRDefault="00350D57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0B3686CE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Гарантийные обязательства.</w:t>
      </w:r>
    </w:p>
    <w:p w14:paraId="0B3686CF" w14:textId="77777777" w:rsidR="004F4E9E" w:rsidRPr="0052681C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350D57">
        <w:rPr>
          <w:sz w:val="24"/>
          <w:szCs w:val="24"/>
        </w:rPr>
        <w:t>в</w:t>
      </w:r>
      <w:r w:rsidRPr="0052681C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</w:t>
      </w:r>
      <w:r w:rsidRPr="0052681C">
        <w:rPr>
          <w:szCs w:val="24"/>
        </w:rPr>
        <w:t>л</w:t>
      </w:r>
      <w:r w:rsidRPr="0052681C">
        <w:rPr>
          <w:sz w:val="24"/>
          <w:szCs w:val="24"/>
        </w:rPr>
        <w:t>инейн</w:t>
      </w:r>
      <w:r w:rsidRPr="0052681C">
        <w:rPr>
          <w:szCs w:val="24"/>
        </w:rPr>
        <w:t xml:space="preserve">ой </w:t>
      </w:r>
      <w:r w:rsidRPr="0052681C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0B3686D0" w14:textId="77777777" w:rsidR="00590397" w:rsidRPr="0052681C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B3686D1" w14:textId="77777777" w:rsidR="00612811" w:rsidRPr="0052681C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Требования к надежности и </w:t>
      </w:r>
      <w:r w:rsidR="00612811" w:rsidRPr="0052681C">
        <w:rPr>
          <w:b/>
          <w:bCs/>
          <w:sz w:val="26"/>
          <w:szCs w:val="26"/>
        </w:rPr>
        <w:t xml:space="preserve">живучести </w:t>
      </w:r>
      <w:r w:rsidR="000D4FD2" w:rsidRPr="0052681C">
        <w:rPr>
          <w:b/>
          <w:bCs/>
          <w:sz w:val="26"/>
          <w:szCs w:val="26"/>
        </w:rPr>
        <w:t>продукции</w:t>
      </w:r>
      <w:r w:rsidR="00612811" w:rsidRPr="0052681C">
        <w:rPr>
          <w:b/>
          <w:bCs/>
          <w:sz w:val="26"/>
          <w:szCs w:val="26"/>
        </w:rPr>
        <w:t>.</w:t>
      </w:r>
    </w:p>
    <w:p w14:paraId="0B3686D2" w14:textId="77777777" w:rsidR="00612811" w:rsidRPr="0052681C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52681C">
        <w:rPr>
          <w:sz w:val="24"/>
          <w:szCs w:val="24"/>
        </w:rPr>
        <w:t>.</w:t>
      </w:r>
    </w:p>
    <w:p w14:paraId="0B3686D3" w14:textId="77777777" w:rsidR="00446A53" w:rsidRPr="0052681C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B3686D4" w14:textId="77777777" w:rsidR="00612811" w:rsidRPr="0052681C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Маркировка, с</w:t>
      </w:r>
      <w:r w:rsidR="00612811" w:rsidRPr="0052681C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14:paraId="0B3686D5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0B3686D6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паспорт по нормативной документации, утвержденной в установленном порядке;</w:t>
      </w:r>
    </w:p>
    <w:p w14:paraId="0B3686D7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0B3686D8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0B3686D9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Маркировка линейной арматуры и гасителей вибрации должна соответствовать требованиям </w:t>
      </w:r>
      <w:r w:rsidRPr="0052681C">
        <w:rPr>
          <w:color w:val="000000"/>
          <w:sz w:val="24"/>
          <w:szCs w:val="24"/>
        </w:rPr>
        <w:t>ГОСТ 14192 – 96</w:t>
      </w:r>
      <w:r w:rsidRPr="0052681C">
        <w:rPr>
          <w:sz w:val="24"/>
          <w:szCs w:val="24"/>
        </w:rPr>
        <w:t xml:space="preserve">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0B3686DA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0B3686DB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0B3686DC" w14:textId="77777777" w:rsidR="004F4E9E" w:rsidRPr="0052681C" w:rsidRDefault="009C1A30" w:rsidP="009C1A30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 xml:space="preserve"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</w:t>
      </w:r>
      <w:r w:rsidRPr="0052681C">
        <w:rPr>
          <w:sz w:val="24"/>
          <w:szCs w:val="24"/>
        </w:rPr>
        <w:lastRenderedPageBreak/>
        <w:t>обеспечению правильной и безопасной эксплуатации, технического обслуживания поставляемой продукции.</w:t>
      </w:r>
    </w:p>
    <w:p w14:paraId="0B3686DD" w14:textId="77777777" w:rsidR="009C1A30" w:rsidRPr="0052681C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0B3686DE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Правила приемки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0B3686DF" w14:textId="03BD36A7" w:rsidR="0029774B" w:rsidRPr="0052681C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 xml:space="preserve">Каждая партия линейной арматуры и гасителей вибрации должна пройти входной контроль, осуществляемый представителями филиалов </w:t>
      </w:r>
      <w:r w:rsidR="00AD2378">
        <w:rPr>
          <w:szCs w:val="24"/>
        </w:rPr>
        <w:t>ПАО</w:t>
      </w:r>
      <w:r w:rsidRPr="0052681C">
        <w:rPr>
          <w:szCs w:val="24"/>
        </w:rPr>
        <w:t xml:space="preserve"> «МРСК Центра» и ответственными представителями Поставщика при получении их на склад.</w:t>
      </w:r>
    </w:p>
    <w:p w14:paraId="0B3686E0" w14:textId="77777777" w:rsidR="00612811" w:rsidRPr="0052681C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0B3686E1" w14:textId="77777777" w:rsidR="00562D55" w:rsidRPr="0052681C" w:rsidRDefault="00562D55" w:rsidP="00451C4D">
      <w:pPr>
        <w:rPr>
          <w:sz w:val="26"/>
          <w:szCs w:val="26"/>
        </w:rPr>
      </w:pPr>
    </w:p>
    <w:p w14:paraId="0B3686E2" w14:textId="77777777" w:rsidR="004A2665" w:rsidRPr="0052681C" w:rsidRDefault="004A2665" w:rsidP="00451C4D">
      <w:pPr>
        <w:rPr>
          <w:sz w:val="26"/>
          <w:szCs w:val="26"/>
        </w:rPr>
      </w:pPr>
    </w:p>
    <w:p w14:paraId="0B3686E3" w14:textId="77777777" w:rsidR="008F73A3" w:rsidRPr="0052681C" w:rsidRDefault="008F73A3" w:rsidP="008F73A3">
      <w:pPr>
        <w:ind w:firstLine="0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0B3686E4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52681C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52681C">
        <w:rPr>
          <w:sz w:val="22"/>
          <w:szCs w:val="22"/>
        </w:rPr>
        <w:t xml:space="preserve">       </w:t>
      </w:r>
      <w:r w:rsidRPr="0052681C">
        <w:rPr>
          <w:sz w:val="22"/>
          <w:szCs w:val="22"/>
        </w:rPr>
        <w:t xml:space="preserve">     подпись                </w:t>
      </w:r>
      <w:r w:rsidR="001D6900" w:rsidRPr="0052681C">
        <w:rPr>
          <w:sz w:val="22"/>
          <w:szCs w:val="22"/>
        </w:rPr>
        <w:t xml:space="preserve">   </w:t>
      </w:r>
      <w:r w:rsidR="00515EFF" w:rsidRPr="0052681C">
        <w:rPr>
          <w:sz w:val="22"/>
          <w:szCs w:val="22"/>
        </w:rPr>
        <w:t xml:space="preserve">     </w:t>
      </w:r>
      <w:r w:rsidR="001D6900" w:rsidRPr="0052681C">
        <w:rPr>
          <w:sz w:val="22"/>
          <w:szCs w:val="22"/>
        </w:rPr>
        <w:t xml:space="preserve">  </w:t>
      </w:r>
      <w:r w:rsidRPr="0052681C">
        <w:rPr>
          <w:sz w:val="22"/>
          <w:szCs w:val="22"/>
        </w:rPr>
        <w:t>Фамилия И.О.</w:t>
      </w:r>
      <w:r w:rsidRPr="00CB6078">
        <w:rPr>
          <w:sz w:val="22"/>
          <w:szCs w:val="22"/>
        </w:rPr>
        <w:t xml:space="preserve">         </w:t>
      </w:r>
    </w:p>
    <w:p w14:paraId="0B3686E5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4B037EC" w14:textId="77777777" w:rsidR="005D112F" w:rsidRDefault="005D112F">
      <w:r>
        <w:separator/>
      </w:r>
    </w:p>
  </w:endnote>
  <w:endnote w:type="continuationSeparator" w:id="0">
    <w:p w14:paraId="10D02538" w14:textId="77777777" w:rsidR="005D112F" w:rsidRDefault="005D11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65A9E1" w14:textId="77777777" w:rsidR="005D112F" w:rsidRDefault="005D112F">
      <w:r>
        <w:separator/>
      </w:r>
    </w:p>
  </w:footnote>
  <w:footnote w:type="continuationSeparator" w:id="0">
    <w:p w14:paraId="1857AD55" w14:textId="77777777" w:rsidR="005D112F" w:rsidRDefault="005D11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3686EC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0B3686ED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532D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74A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1B45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A0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0D57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326C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19E8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12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693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1EA2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292"/>
    <w:rsid w:val="008B1E2C"/>
    <w:rsid w:val="008B22FE"/>
    <w:rsid w:val="008B41DF"/>
    <w:rsid w:val="008B532D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2EB0"/>
    <w:rsid w:val="009039EB"/>
    <w:rsid w:val="00904950"/>
    <w:rsid w:val="00905644"/>
    <w:rsid w:val="00905DC5"/>
    <w:rsid w:val="0091065E"/>
    <w:rsid w:val="00910A7C"/>
    <w:rsid w:val="00911A50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3769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4E25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378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66E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0F58"/>
    <w:rsid w:val="00B61A7F"/>
    <w:rsid w:val="00B61BAC"/>
    <w:rsid w:val="00B63411"/>
    <w:rsid w:val="00B65693"/>
    <w:rsid w:val="00B65C5B"/>
    <w:rsid w:val="00B66055"/>
    <w:rsid w:val="00B67197"/>
    <w:rsid w:val="00B6789D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37BB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4FA3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5B6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3A46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0B368690"/>
  <w15:docId w15:val="{6041EB37-F5DC-4D9C-9720-7C3E638B6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87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gi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61F55D-A171-4069-A27C-764F6731C1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2E3AF76-81CF-4C7E-AFAE-04EA9F42888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EC2CDCE2-ECE9-4DAD-8939-E1C82A7A9BA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AA416DC-84E7-4633-892E-0103900360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new10.dot</Template>
  <TotalTime>42</TotalTime>
  <Pages>4</Pages>
  <Words>1202</Words>
  <Characters>6854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8040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Потемкин Дмитрий Сергеевич</cp:lastModifiedBy>
  <cp:revision>18</cp:revision>
  <cp:lastPrinted>2010-09-30T13:29:00Z</cp:lastPrinted>
  <dcterms:created xsi:type="dcterms:W3CDTF">2015-04-14T13:01:00Z</dcterms:created>
  <dcterms:modified xsi:type="dcterms:W3CDTF">2018-09-20T07:51:00Z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